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ЗАВОЛЖСКОГО</w:t>
      </w:r>
      <w:r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D62C4">
        <w:rPr>
          <w:rFonts w:ascii="Times New Roman" w:hAnsi="Times New Roman" w:cs="Times New Roman"/>
          <w:b/>
          <w:sz w:val="28"/>
          <w:szCs w:val="28"/>
        </w:rPr>
        <w:t>11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Заволжского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Положение о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состав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Заволжского муниципального образования от </w:t>
      </w:r>
      <w:r w:rsidR="00D946D3">
        <w:rPr>
          <w:rFonts w:ascii="Times New Roman" w:hAnsi="Times New Roman" w:cs="Times New Roman"/>
          <w:noProof/>
          <w:sz w:val="28"/>
          <w:szCs w:val="28"/>
        </w:rPr>
        <w:t>28.12.2016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4</w:t>
      </w:r>
      <w:r w:rsidR="00D946D3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Заволжского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D722F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>Глава Заволжского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В.В. Синотов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4D62C4">
        <w:rPr>
          <w:rFonts w:ascii="Times New Roman" w:hAnsi="Times New Roman"/>
        </w:rPr>
        <w:t>11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Администрации Заволжского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BBE">
        <w:rPr>
          <w:rFonts w:ascii="Times New Roman" w:hAnsi="Times New Roman" w:cs="Times New Roman"/>
          <w:bCs/>
          <w:sz w:val="28"/>
          <w:szCs w:val="28"/>
        </w:rPr>
        <w:t xml:space="preserve">Заволжского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Pr="00220A6F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4D62C4">
        <w:rPr>
          <w:rFonts w:ascii="Times New Roman" w:hAnsi="Times New Roman"/>
        </w:rPr>
        <w:t>11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Единой комиссии по осуществлению закупок товаров, работ, услуг для муниципальных нужд администрации Заволжского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0A6F">
        <w:rPr>
          <w:rFonts w:ascii="Times New Roman" w:hAnsi="Times New Roman"/>
          <w:sz w:val="28"/>
          <w:szCs w:val="28"/>
        </w:rPr>
        <w:t>Синотов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                - глава Заволжского муниципального образования,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>Виктор Валентинович     председатель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Дергунова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                      - </w:t>
      </w:r>
      <w:r>
        <w:rPr>
          <w:rFonts w:ascii="Times New Roman" w:hAnsi="Times New Roman"/>
          <w:sz w:val="28"/>
          <w:szCs w:val="28"/>
        </w:rPr>
        <w:t>делопроизводитель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Start"/>
      <w:r w:rsidR="00220A6F" w:rsidRPr="00220A6F">
        <w:rPr>
          <w:rFonts w:ascii="Times New Roman" w:hAnsi="Times New Roman"/>
          <w:sz w:val="28"/>
          <w:szCs w:val="28"/>
        </w:rPr>
        <w:t>Заволжского</w:t>
      </w:r>
      <w:proofErr w:type="gramEnd"/>
    </w:p>
    <w:p w:rsidR="004D62C4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Надежда Николаевна      </w:t>
      </w:r>
      <w:r w:rsidR="00220A6F" w:rsidRPr="00220A6F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председателя </w:t>
      </w:r>
      <w:r w:rsidR="00220A6F" w:rsidRPr="00220A6F">
        <w:rPr>
          <w:rFonts w:ascii="Times New Roman" w:hAnsi="Times New Roman"/>
          <w:sz w:val="28"/>
          <w:szCs w:val="28"/>
        </w:rPr>
        <w:t>комиссии;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</w:t>
      </w:r>
      <w:r w:rsidRPr="00220A6F">
        <w:rPr>
          <w:rFonts w:ascii="Times New Roman" w:hAnsi="Times New Roman"/>
          <w:sz w:val="28"/>
          <w:szCs w:val="28"/>
        </w:rPr>
        <w:t xml:space="preserve"> МКУ «ЦБ ОМСУ»</w:t>
      </w:r>
      <w:r>
        <w:rPr>
          <w:rFonts w:ascii="Times New Roman" w:hAnsi="Times New Roman"/>
          <w:sz w:val="28"/>
          <w:szCs w:val="28"/>
        </w:rPr>
        <w:t>, секретарь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Шмыгалева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руководитель</w:t>
      </w: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Викторовна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МКУ «ЦБ ОМСУ»</w:t>
      </w:r>
      <w:r w:rsidR="00220A6F" w:rsidRPr="00220A6F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Ионина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главный специалист Озинского муниципального</w:t>
      </w: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Надежда Александровна    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4D62C4"/>
    <w:rsid w:val="004D722F"/>
    <w:rsid w:val="0056563B"/>
    <w:rsid w:val="00684191"/>
    <w:rsid w:val="007B53F7"/>
    <w:rsid w:val="009362BA"/>
    <w:rsid w:val="00C61C4E"/>
    <w:rsid w:val="00C66BBE"/>
    <w:rsid w:val="00D946D3"/>
    <w:rsid w:val="00F74330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2019-04-18T05:37:00Z</dcterms:created>
  <dcterms:modified xsi:type="dcterms:W3CDTF">2019-04-18T09:39:00Z</dcterms:modified>
</cp:coreProperties>
</file>